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45" w:rsidRPr="005F0F6B" w:rsidRDefault="000253A5" w:rsidP="000253A5">
      <w:pPr>
        <w:pStyle w:val="Default"/>
        <w:jc w:val="center"/>
        <w:rPr>
          <w:b/>
          <w:bCs/>
          <w:sz w:val="36"/>
          <w:szCs w:val="36"/>
        </w:rPr>
      </w:pPr>
      <w:r w:rsidRPr="005F0F6B">
        <w:rPr>
          <w:b/>
          <w:bCs/>
          <w:sz w:val="36"/>
          <w:szCs w:val="36"/>
        </w:rPr>
        <w:t xml:space="preserve">Smlouva o poskytnutí sociální služby </w:t>
      </w:r>
    </w:p>
    <w:p w:rsidR="004F15EF" w:rsidRDefault="007403AD" w:rsidP="000253A5">
      <w:pPr>
        <w:pStyle w:val="Default"/>
        <w:jc w:val="center"/>
        <w:rPr>
          <w:b/>
          <w:bCs/>
        </w:rPr>
      </w:pPr>
      <w:r w:rsidRPr="005F0F6B">
        <w:rPr>
          <w:b/>
          <w:bCs/>
          <w:sz w:val="36"/>
          <w:szCs w:val="36"/>
        </w:rPr>
        <w:t>Domov sv. Zity - c</w:t>
      </w:r>
      <w:r w:rsidR="000253A5" w:rsidRPr="005F0F6B">
        <w:rPr>
          <w:b/>
          <w:bCs/>
          <w:sz w:val="36"/>
          <w:szCs w:val="36"/>
        </w:rPr>
        <w:t>hráněné bydlení</w:t>
      </w:r>
      <w:r w:rsidR="004F15EF" w:rsidRPr="00E7409C">
        <w:rPr>
          <w:b/>
          <w:bCs/>
        </w:rPr>
        <w:t>,</w:t>
      </w:r>
    </w:p>
    <w:p w:rsidR="005F0F6B" w:rsidRPr="00E7409C" w:rsidRDefault="005F0F6B" w:rsidP="000253A5">
      <w:pPr>
        <w:pStyle w:val="Default"/>
        <w:jc w:val="center"/>
        <w:rPr>
          <w:b/>
          <w:bCs/>
        </w:rPr>
      </w:pPr>
    </w:p>
    <w:p w:rsidR="004F15EF" w:rsidRPr="00E7409C" w:rsidRDefault="000253A5" w:rsidP="000253A5">
      <w:pPr>
        <w:pStyle w:val="Default"/>
        <w:jc w:val="center"/>
        <w:rPr>
          <w:b/>
          <w:bCs/>
        </w:rPr>
      </w:pPr>
      <w:r w:rsidRPr="00E7409C">
        <w:rPr>
          <w:b/>
          <w:bCs/>
        </w:rPr>
        <w:t xml:space="preserve"> Městské charity v Plzni, Sladkovského 16, Plzeň, 326 00 </w:t>
      </w:r>
    </w:p>
    <w:p w:rsidR="000253A5" w:rsidRPr="00E7409C" w:rsidRDefault="000253A5" w:rsidP="000253A5">
      <w:pPr>
        <w:pStyle w:val="Default"/>
        <w:jc w:val="center"/>
        <w:rPr>
          <w:b/>
          <w:bCs/>
        </w:rPr>
      </w:pPr>
      <w:r w:rsidRPr="00E7409C">
        <w:rPr>
          <w:b/>
          <w:bCs/>
        </w:rPr>
        <w:t xml:space="preserve">podle § 88 písm. i) a § 51 zákona č.108/2006 Sb. </w:t>
      </w:r>
    </w:p>
    <w:p w:rsidR="000253A5" w:rsidRPr="00E7409C" w:rsidRDefault="000253A5" w:rsidP="000253A5">
      <w:pPr>
        <w:pStyle w:val="Default"/>
        <w:jc w:val="center"/>
      </w:pPr>
      <w:r w:rsidRPr="00E7409C">
        <w:rPr>
          <w:b/>
          <w:bCs/>
        </w:rPr>
        <w:t>v platném znění</w:t>
      </w:r>
    </w:p>
    <w:p w:rsidR="000253A5" w:rsidRPr="00E7409C" w:rsidRDefault="000253A5" w:rsidP="000253A5">
      <w:pPr>
        <w:pStyle w:val="Default"/>
        <w:jc w:val="center"/>
        <w:rPr>
          <w:b/>
          <w:bCs/>
        </w:rPr>
      </w:pPr>
    </w:p>
    <w:p w:rsidR="000253A5" w:rsidRPr="00E7409C" w:rsidRDefault="000253A5" w:rsidP="000253A5">
      <w:pPr>
        <w:pStyle w:val="Default"/>
        <w:jc w:val="center"/>
        <w:rPr>
          <w:b/>
          <w:bCs/>
        </w:rPr>
      </w:pPr>
    </w:p>
    <w:p w:rsidR="004F15EF" w:rsidRPr="00E7409C" w:rsidRDefault="000253A5" w:rsidP="000253A5">
      <w:pPr>
        <w:pStyle w:val="Default"/>
        <w:rPr>
          <w:b/>
          <w:bCs/>
        </w:rPr>
      </w:pPr>
      <w:r w:rsidRPr="00E7409C">
        <w:rPr>
          <w:b/>
          <w:bCs/>
        </w:rPr>
        <w:t>Městská charita Plzeň, IČO: 45334692, se sídlem Francouzská tř. 40</w:t>
      </w:r>
      <w:r w:rsidR="004F15EF" w:rsidRPr="00E7409C">
        <w:rPr>
          <w:b/>
          <w:bCs/>
        </w:rPr>
        <w:t>/</w:t>
      </w:r>
      <w:r w:rsidRPr="00E7409C">
        <w:rPr>
          <w:b/>
          <w:bCs/>
        </w:rPr>
        <w:t xml:space="preserve">a, </w:t>
      </w:r>
    </w:p>
    <w:p w:rsidR="00746CB3" w:rsidRPr="00E7409C" w:rsidRDefault="000253A5" w:rsidP="00746CB3">
      <w:pPr>
        <w:pStyle w:val="Zkladntextodsazen"/>
        <w:ind w:left="0" w:firstLine="0"/>
        <w:jc w:val="left"/>
        <w:rPr>
          <w:rFonts w:ascii="Arial" w:hAnsi="Arial" w:cs="Arial"/>
          <w:sz w:val="24"/>
          <w:szCs w:val="24"/>
        </w:rPr>
      </w:pPr>
      <w:r w:rsidRPr="00E7409C">
        <w:rPr>
          <w:rFonts w:ascii="Arial" w:hAnsi="Arial" w:cs="Arial"/>
          <w:bCs/>
          <w:sz w:val="24"/>
          <w:szCs w:val="24"/>
        </w:rPr>
        <w:t>Plzeň, 326 00</w:t>
      </w:r>
      <w:r w:rsidR="00746CB3" w:rsidRPr="00E7409C">
        <w:rPr>
          <w:rFonts w:ascii="Arial" w:hAnsi="Arial" w:cs="Arial"/>
          <w:sz w:val="24"/>
          <w:szCs w:val="24"/>
        </w:rPr>
        <w:t>.</w:t>
      </w:r>
    </w:p>
    <w:p w:rsidR="00746CB3" w:rsidRPr="00E7409C" w:rsidRDefault="00746CB3" w:rsidP="00746CB3">
      <w:pPr>
        <w:pStyle w:val="Zkladntextodsazen"/>
        <w:ind w:left="0" w:firstLine="0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E7409C">
        <w:rPr>
          <w:rFonts w:ascii="Arial" w:hAnsi="Arial" w:cs="Arial"/>
          <w:b w:val="0"/>
          <w:color w:val="FF0000"/>
          <w:sz w:val="24"/>
          <w:szCs w:val="24"/>
        </w:rPr>
        <w:t>Ředitel a statutární zástupce Mgr. Pavel Janouškovec.</w:t>
      </w:r>
    </w:p>
    <w:p w:rsidR="00746CB3" w:rsidRPr="00E7409C" w:rsidRDefault="00746CB3" w:rsidP="00746CB3">
      <w:pPr>
        <w:pStyle w:val="Zkladntextodsazen"/>
        <w:ind w:left="0" w:firstLine="0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E7409C">
        <w:rPr>
          <w:rFonts w:ascii="Arial" w:hAnsi="Arial" w:cs="Arial"/>
          <w:b w:val="0"/>
          <w:color w:val="FF0000"/>
          <w:sz w:val="24"/>
          <w:szCs w:val="24"/>
        </w:rPr>
        <w:t xml:space="preserve">K sepsání a podpisu smlouvy oprávněna vedoucí služby Bc. Alice Průchová, na základě plné moci udělené ředitelem a statutárním zástupcem poskytovatele. </w:t>
      </w:r>
    </w:p>
    <w:p w:rsidR="00746CB3" w:rsidRPr="00E7409C" w:rsidRDefault="00746CB3" w:rsidP="000253A5">
      <w:pPr>
        <w:pStyle w:val="Default"/>
      </w:pPr>
    </w:p>
    <w:p w:rsidR="000253A5" w:rsidRPr="00E7409C" w:rsidRDefault="000253A5" w:rsidP="000253A5">
      <w:pPr>
        <w:pStyle w:val="Default"/>
      </w:pPr>
      <w:r w:rsidRPr="00E7409C">
        <w:t xml:space="preserve">v textu této smlouvy dále </w:t>
      </w:r>
    </w:p>
    <w:p w:rsidR="000253A5" w:rsidRPr="00E7409C" w:rsidRDefault="000253A5" w:rsidP="000253A5">
      <w:pPr>
        <w:pStyle w:val="Default"/>
      </w:pPr>
      <w:r w:rsidRPr="00E7409C">
        <w:t xml:space="preserve">jen </w:t>
      </w:r>
      <w:r w:rsidRPr="00E7409C">
        <w:rPr>
          <w:b/>
          <w:bCs/>
        </w:rPr>
        <w:t>„poskytovatel“</w:t>
      </w:r>
      <w:r w:rsidRPr="00E7409C">
        <w:t>,</w:t>
      </w:r>
    </w:p>
    <w:p w:rsidR="000253A5" w:rsidRPr="00E7409C" w:rsidRDefault="000253A5" w:rsidP="000253A5">
      <w:pPr>
        <w:pStyle w:val="Default"/>
      </w:pPr>
    </w:p>
    <w:p w:rsidR="000253A5" w:rsidRPr="00E7409C" w:rsidRDefault="000253A5" w:rsidP="000253A5">
      <w:pPr>
        <w:pStyle w:val="Default"/>
        <w:jc w:val="center"/>
        <w:rPr>
          <w:b/>
        </w:rPr>
      </w:pPr>
      <w:r w:rsidRPr="00E7409C">
        <w:rPr>
          <w:b/>
        </w:rPr>
        <w:t>a</w:t>
      </w:r>
    </w:p>
    <w:p w:rsidR="000253A5" w:rsidRPr="00E7409C" w:rsidRDefault="000253A5" w:rsidP="000253A5">
      <w:pPr>
        <w:pStyle w:val="Default"/>
        <w:jc w:val="center"/>
      </w:pPr>
    </w:p>
    <w:p w:rsidR="000253A5" w:rsidRPr="00E7409C" w:rsidRDefault="000253A5" w:rsidP="000253A5">
      <w:pPr>
        <w:pStyle w:val="Default"/>
      </w:pPr>
      <w:proofErr w:type="gramStart"/>
      <w:r w:rsidRPr="00E7409C">
        <w:t>pan(paní</w:t>
      </w:r>
      <w:proofErr w:type="gramEnd"/>
      <w:r w:rsidRPr="00E7409C">
        <w:t>) ,………………………………………………….,</w:t>
      </w:r>
    </w:p>
    <w:p w:rsidR="000253A5" w:rsidRPr="00E7409C" w:rsidRDefault="000253A5" w:rsidP="000253A5">
      <w:pPr>
        <w:pStyle w:val="Default"/>
      </w:pPr>
      <w:r w:rsidRPr="00E7409C">
        <w:t>narozen(a)………………………………………………</w:t>
      </w:r>
      <w:proofErr w:type="gramStart"/>
      <w:r w:rsidRPr="00E7409C">
        <w:t>… ,</w:t>
      </w:r>
      <w:proofErr w:type="gramEnd"/>
      <w:r w:rsidRPr="00E7409C">
        <w:t xml:space="preserve"> </w:t>
      </w:r>
    </w:p>
    <w:p w:rsidR="000253A5" w:rsidRPr="00E7409C" w:rsidRDefault="00754BE8" w:rsidP="000253A5">
      <w:pPr>
        <w:pStyle w:val="Default"/>
      </w:pPr>
      <w:r w:rsidRPr="00E7409C">
        <w:t>trvalé</w:t>
      </w:r>
      <w:r w:rsidR="000253A5" w:rsidRPr="00E7409C">
        <w:t xml:space="preserve"> bydliště:……………………………………………………, v textu této smlouvy dále </w:t>
      </w:r>
    </w:p>
    <w:p w:rsidR="000253A5" w:rsidRPr="00E7409C" w:rsidRDefault="000253A5" w:rsidP="000253A5">
      <w:pPr>
        <w:pStyle w:val="Default"/>
      </w:pPr>
      <w:r w:rsidRPr="00E7409C">
        <w:t xml:space="preserve">jen </w:t>
      </w:r>
      <w:r w:rsidRPr="00E7409C">
        <w:rPr>
          <w:b/>
          <w:bCs/>
        </w:rPr>
        <w:t>„uživatel“</w:t>
      </w:r>
      <w:r w:rsidRPr="00E7409C">
        <w:t>,</w:t>
      </w:r>
    </w:p>
    <w:p w:rsidR="000253A5" w:rsidRPr="00E7409C" w:rsidRDefault="000253A5" w:rsidP="000253A5">
      <w:pPr>
        <w:pStyle w:val="Default"/>
        <w:jc w:val="center"/>
      </w:pPr>
    </w:p>
    <w:p w:rsidR="000253A5" w:rsidRPr="00E7409C" w:rsidRDefault="000253A5" w:rsidP="000253A5">
      <w:pPr>
        <w:pStyle w:val="Default"/>
        <w:jc w:val="center"/>
      </w:pPr>
    </w:p>
    <w:p w:rsidR="000253A5" w:rsidRPr="00E7409C" w:rsidRDefault="000253A5" w:rsidP="000253A5">
      <w:pPr>
        <w:pStyle w:val="Default"/>
        <w:jc w:val="center"/>
      </w:pPr>
      <w:r w:rsidRPr="00E7409C">
        <w:t>závazně prohlašují, že jsou zcela způsobilí k právním úkonům a uzavírají tuto</w:t>
      </w:r>
    </w:p>
    <w:p w:rsidR="000253A5" w:rsidRPr="00E7409C" w:rsidRDefault="000253A5" w:rsidP="001B01F2">
      <w:pPr>
        <w:pStyle w:val="Default"/>
        <w:jc w:val="center"/>
      </w:pPr>
      <w:r w:rsidRPr="00E7409C">
        <w:rPr>
          <w:b/>
          <w:bCs/>
        </w:rPr>
        <w:t xml:space="preserve">Smlouvu o poskytnutí služby sociální péče Chráněné bydlení, Sladkovského 16, Plzeň, 326 00 podle § 88 </w:t>
      </w:r>
      <w:proofErr w:type="gramStart"/>
      <w:r w:rsidRPr="00E7409C">
        <w:rPr>
          <w:b/>
          <w:bCs/>
        </w:rPr>
        <w:t>písm. i) , § 51</w:t>
      </w:r>
      <w:proofErr w:type="gramEnd"/>
      <w:r w:rsidRPr="00E7409C">
        <w:rPr>
          <w:b/>
          <w:bCs/>
        </w:rPr>
        <w:t xml:space="preserve"> zákona č.108/2006 Sb. a § 17 prováděcí vyhlášky č.505/2006 Sb. v platném znění</w:t>
      </w:r>
    </w:p>
    <w:p w:rsidR="000253A5" w:rsidRPr="00E7409C" w:rsidRDefault="000253A5" w:rsidP="001B01F2">
      <w:pPr>
        <w:pStyle w:val="Default"/>
      </w:pPr>
      <w:r w:rsidRPr="00E7409C">
        <w:t xml:space="preserve">(v textu této smlouvy dále jen </w:t>
      </w:r>
      <w:r w:rsidRPr="00E7409C">
        <w:rPr>
          <w:b/>
          <w:bCs/>
        </w:rPr>
        <w:t>„smlouva“</w:t>
      </w:r>
      <w:r w:rsidRPr="00E7409C">
        <w:t>)</w:t>
      </w:r>
    </w:p>
    <w:p w:rsidR="001B01F2" w:rsidRPr="00E7409C" w:rsidRDefault="001B01F2" w:rsidP="001B01F2">
      <w:pPr>
        <w:pStyle w:val="Default"/>
        <w:rPr>
          <w:b/>
          <w:bCs/>
        </w:rPr>
      </w:pPr>
    </w:p>
    <w:p w:rsidR="001B01F2" w:rsidRPr="00E7409C" w:rsidRDefault="001B01F2" w:rsidP="000253A5">
      <w:pPr>
        <w:pStyle w:val="Default"/>
        <w:rPr>
          <w:b/>
          <w:bCs/>
        </w:rPr>
      </w:pPr>
    </w:p>
    <w:p w:rsidR="001B01F2" w:rsidRPr="00E7409C" w:rsidRDefault="001B01F2" w:rsidP="000253A5">
      <w:pPr>
        <w:pStyle w:val="Default"/>
        <w:rPr>
          <w:b/>
          <w:bCs/>
        </w:rPr>
      </w:pPr>
    </w:p>
    <w:p w:rsidR="000253A5" w:rsidRPr="00E7409C" w:rsidRDefault="000253A5" w:rsidP="000253A5">
      <w:pPr>
        <w:pStyle w:val="Default"/>
      </w:pPr>
      <w:r w:rsidRPr="00E7409C">
        <w:rPr>
          <w:b/>
          <w:bCs/>
        </w:rPr>
        <w:t xml:space="preserve">I. </w:t>
      </w:r>
    </w:p>
    <w:p w:rsidR="000253A5" w:rsidRPr="00E7409C" w:rsidRDefault="000253A5" w:rsidP="000253A5">
      <w:pPr>
        <w:pStyle w:val="Default"/>
      </w:pPr>
      <w:r w:rsidRPr="00E7409C">
        <w:rPr>
          <w:b/>
          <w:bCs/>
        </w:rPr>
        <w:t xml:space="preserve">Rozsah poskytování sociální služby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t xml:space="preserve">(1) Poskytovatel se zavazuje uživateli v chráněném bydlení zajistit sociální služby v tomto rozsahu (níže je uveden maximální možný rozsah služeb, </w:t>
      </w:r>
      <w:r w:rsidRPr="00E7409C">
        <w:rPr>
          <w:color w:val="auto"/>
        </w:rPr>
        <w:t xml:space="preserve">které poskytovatel poskytuje, a je na individuální potřebě klienta, kterou z nabízených služeb využije):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a) poskytnutí nebo pomoc při zajištění stravy,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b) poskytnutí ubytování,</w:t>
      </w:r>
    </w:p>
    <w:p w:rsidR="000253A5" w:rsidRPr="00E7409C" w:rsidRDefault="000253A5" w:rsidP="000253A5">
      <w:pPr>
        <w:pStyle w:val="Default"/>
        <w:spacing w:after="20"/>
      </w:pPr>
      <w:r w:rsidRPr="00E7409C">
        <w:t>c) pomoc při zajištění chodu domácnosti,</w:t>
      </w:r>
    </w:p>
    <w:p w:rsidR="000253A5" w:rsidRPr="00E7409C" w:rsidRDefault="000253A5" w:rsidP="000253A5">
      <w:pPr>
        <w:pStyle w:val="Default"/>
        <w:spacing w:after="20"/>
      </w:pPr>
      <w:r w:rsidRPr="00E7409C">
        <w:t xml:space="preserve">d) pomoc při osobní hygieně nebo poskytnutí podmínek pro osobní hygienu, </w:t>
      </w:r>
    </w:p>
    <w:p w:rsidR="000253A5" w:rsidRPr="00E7409C" w:rsidRDefault="000253A5" w:rsidP="000253A5">
      <w:pPr>
        <w:pStyle w:val="Default"/>
        <w:spacing w:after="20"/>
      </w:pPr>
      <w:r w:rsidRPr="00E7409C">
        <w:t xml:space="preserve">e) výchovné, vzdělávací a aktivizační činnosti, </w:t>
      </w:r>
    </w:p>
    <w:p w:rsidR="000253A5" w:rsidRPr="00E7409C" w:rsidRDefault="000253A5" w:rsidP="000253A5">
      <w:pPr>
        <w:pStyle w:val="Default"/>
        <w:spacing w:after="20"/>
      </w:pPr>
      <w:r w:rsidRPr="00E7409C">
        <w:t xml:space="preserve">f) zprostředkování kontaktu se společenským prostředím, </w:t>
      </w:r>
    </w:p>
    <w:p w:rsidR="000253A5" w:rsidRPr="00E7409C" w:rsidRDefault="000253A5" w:rsidP="000253A5">
      <w:pPr>
        <w:pStyle w:val="Default"/>
        <w:spacing w:after="20"/>
      </w:pPr>
      <w:r w:rsidRPr="00E7409C">
        <w:t xml:space="preserve">g) sociálně terapeutické činnosti, </w:t>
      </w:r>
    </w:p>
    <w:p w:rsidR="000253A5" w:rsidRPr="00E7409C" w:rsidRDefault="000253A5" w:rsidP="000253A5">
      <w:pPr>
        <w:pStyle w:val="Default"/>
      </w:pPr>
      <w:r w:rsidRPr="00E7409C">
        <w:lastRenderedPageBreak/>
        <w:t xml:space="preserve">h) pomoc při uplatňování práv, oprávněných zájmů a při obstarávání osobních záležitostí. </w:t>
      </w:r>
    </w:p>
    <w:p w:rsidR="000253A5" w:rsidRPr="00E7409C" w:rsidRDefault="000253A5" w:rsidP="000253A5">
      <w:pPr>
        <w:pStyle w:val="Default"/>
      </w:pP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(2) Uživateli mohou být poskytovány další fakultativní činnosti.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(3) Klíčový pracovník společně s uživatelem zpracuje a sestaví individuální plán péče </w:t>
      </w:r>
      <w:r w:rsidR="009D1440" w:rsidRPr="00E7409C">
        <w:rPr>
          <w:color w:val="auto"/>
        </w:rPr>
        <w:t>v den příchodu</w:t>
      </w:r>
      <w:r w:rsidRPr="00E7409C">
        <w:rPr>
          <w:color w:val="auto"/>
        </w:rPr>
        <w:t xml:space="preserve"> do zařízení, na základě kterého budou dohodnuty odebírané sociální služby. 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II.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Poskytnutí ubytování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(1) Uživateli se poskytuje ubytování, v bytě (č. bytu):……</w:t>
      </w:r>
      <w:r w:rsidR="0089159F" w:rsidRPr="00E7409C">
        <w:rPr>
          <w:color w:val="auto"/>
        </w:rPr>
        <w:t>…</w:t>
      </w:r>
      <w:proofErr w:type="gramStart"/>
      <w:r w:rsidR="0089159F" w:rsidRPr="00E7409C">
        <w:rPr>
          <w:color w:val="auto"/>
        </w:rPr>
        <w:t>…..,</w:t>
      </w:r>
      <w:r w:rsidR="0029112F" w:rsidRPr="00E7409C">
        <w:rPr>
          <w:color w:val="auto"/>
        </w:rPr>
        <w:t xml:space="preserve">    </w:t>
      </w:r>
      <w:r w:rsidR="0089159F" w:rsidRPr="00E7409C">
        <w:rPr>
          <w:color w:val="auto"/>
        </w:rPr>
        <w:t>patro</w:t>
      </w:r>
      <w:proofErr w:type="gramEnd"/>
      <w:r w:rsidR="0089159F" w:rsidRPr="00E7409C">
        <w:rPr>
          <w:color w:val="auto"/>
        </w:rPr>
        <w:t>:…………………</w:t>
      </w:r>
      <w:r w:rsidRPr="00E7409C">
        <w:rPr>
          <w:color w:val="auto"/>
        </w:rPr>
        <w:t xml:space="preserve"> velikost bytu (specifikace pokoje):……………………………</w:t>
      </w:r>
      <w:r w:rsidR="0029112F" w:rsidRPr="00E7409C">
        <w:rPr>
          <w:color w:val="auto"/>
        </w:rPr>
        <w:t>………………………………</w:t>
      </w:r>
    </w:p>
    <w:p w:rsidR="000253A5" w:rsidRPr="00E7409C" w:rsidRDefault="0029112F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……………………………………………………………………………………………………</w:t>
      </w:r>
      <w:r w:rsidR="000253A5" w:rsidRPr="00E7409C">
        <w:rPr>
          <w:color w:val="auto"/>
        </w:rPr>
        <w:t xml:space="preserve"> </w:t>
      </w:r>
      <w:r w:rsidRPr="00E7409C">
        <w:rPr>
          <w:color w:val="auto"/>
        </w:rPr>
        <w:t>……………….</w:t>
      </w:r>
      <w:r w:rsidR="000253A5" w:rsidRPr="00E7409C">
        <w:rPr>
          <w:color w:val="auto"/>
        </w:rPr>
        <w:t>……………………………………………………………………………………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(2) Byt je vybaven základním zařízením: kuchyní s kuchyňskou linkou,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7409C">
        <w:rPr>
          <w:color w:val="auto"/>
        </w:rPr>
        <w:t>….........................................................................................................................................................................................................................</w:t>
      </w:r>
      <w:r w:rsidR="00EF5EBF" w:rsidRPr="00E7409C">
        <w:rPr>
          <w:color w:val="auto"/>
        </w:rPr>
        <w:t>koupelnou</w:t>
      </w:r>
      <w:proofErr w:type="gramEnd"/>
      <w:r w:rsidR="00EF5EBF" w:rsidRPr="00E7409C">
        <w:rPr>
          <w:color w:val="auto"/>
        </w:rPr>
        <w:t xml:space="preserve"> se sprchovým koutem </w:t>
      </w:r>
      <w:r w:rsidRPr="00E7409C">
        <w:rPr>
          <w:color w:val="auto"/>
        </w:rPr>
        <w:t xml:space="preserve"> a  sociálním zařízením.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Mimo pokoj a prostory uvedené v předchozím odstavci může uživatel způsobem obvyklým užívat společně s ostatními uživateli v budově také: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a) společenskou místnost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b) posezení za budovou zařízení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c) letní kuchyni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d) sociální zařízení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(3) Ubytování zahrnuje také vytápění, teplou a studenou vodu, elektřinu, praní, žehlení a drobné úpravy prádla.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 (4) Uživatel je povinen užívat prostory vyhrazené mu k ubytování řádně; v prostorách nesmí uživatel bez předchozího písemného souhlasu poskytovatele provádět žádné změny. V případě trvalého bydliště v bytě poskytovatele je toto právo nepřenosné na jinou osobu.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</w:p>
    <w:p w:rsidR="005F0F6B" w:rsidRDefault="005F0F6B" w:rsidP="000253A5">
      <w:pPr>
        <w:pStyle w:val="Default"/>
        <w:rPr>
          <w:b/>
          <w:bCs/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III.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Poskytnutí stravy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(1) Poskytovatel je povinen uživateli zajistit celodenní stravu odpovídající věku, zásadám racionální výživy a potřebám dietního stravování v rozsahu tří hlavních jídel.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(2) Poskytoval je povinen pomoci s přípravou stravy.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(3) Stravování probíhá na základě předem zveřejněného jídelního lístku a podle </w:t>
      </w:r>
      <w:r w:rsidR="004F15EF" w:rsidRPr="00E7409C">
        <w:rPr>
          <w:color w:val="auto"/>
        </w:rPr>
        <w:t>Domácího řádu</w:t>
      </w:r>
      <w:r w:rsidRPr="00E7409C">
        <w:rPr>
          <w:color w:val="auto"/>
        </w:rPr>
        <w:t xml:space="preserve"> chráněného bydlení.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lastRenderedPageBreak/>
        <w:t xml:space="preserve">IV.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Pomoc při zajištění chodu domácnosti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Poskytovatel na základě zpracovaného individuálního plánu poskytne uživateli, který je příjemcem příspěvku na péči, tyto základní činnosti (pokud jsou v individuálním plánu </w:t>
      </w:r>
      <w:r w:rsidR="004F15EF" w:rsidRPr="00E7409C">
        <w:rPr>
          <w:color w:val="auto"/>
        </w:rPr>
        <w:t>stanoveny</w:t>
      </w:r>
      <w:r w:rsidRPr="00E7409C">
        <w:rPr>
          <w:color w:val="auto"/>
        </w:rPr>
        <w:t xml:space="preserve"> jako potřebné):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(1) Pomoc při běžném úklidu a údržbě domácnosti.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(2) Pomoc při údržbě domácích spotřebičů.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(3) Podpora v hospodaření s penězi včetně pomoci s nákupy a běžnými pochůzkami.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</w:p>
    <w:p w:rsidR="000253A5" w:rsidRPr="00E7409C" w:rsidRDefault="000253A5" w:rsidP="000253A5">
      <w:pPr>
        <w:pStyle w:val="Default"/>
        <w:spacing w:after="20"/>
        <w:rPr>
          <w:b/>
          <w:color w:val="auto"/>
        </w:rPr>
      </w:pPr>
      <w:r w:rsidRPr="00E7409C">
        <w:rPr>
          <w:b/>
          <w:color w:val="auto"/>
        </w:rPr>
        <w:t>V. Výchovné, vzdělávací a aktivizační činnosti</w:t>
      </w:r>
    </w:p>
    <w:p w:rsidR="000253A5" w:rsidRPr="00E7409C" w:rsidRDefault="000253A5" w:rsidP="000253A5">
      <w:pPr>
        <w:pStyle w:val="Default"/>
        <w:spacing w:after="20"/>
        <w:rPr>
          <w:b/>
          <w:color w:val="auto"/>
        </w:rPr>
      </w:pPr>
      <w:r w:rsidRPr="00E7409C">
        <w:rPr>
          <w:color w:val="auto"/>
        </w:rPr>
        <w:t>Poskytovatel na základě zpracovaného individuálního plánu poskytne uživateli: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(1) Pomoc při obnovení nebo upevnění kontaktu s přirozeným sociálním prostředím.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(2) Nácvik a upevňován motorických, psychických a sociálních schopností a dovedností.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(3) Zajištění podmínek pro přiměřené vzdělávání.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(4) Podpora v oblasti partnerských vztahů.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(5) Podpora při získávání návyků souvisejících se zařazením do pracovního procesu.</w:t>
      </w:r>
    </w:p>
    <w:p w:rsidR="000253A5" w:rsidRPr="00E7409C" w:rsidRDefault="000253A5" w:rsidP="000253A5">
      <w:pPr>
        <w:pStyle w:val="Default"/>
        <w:rPr>
          <w:b/>
          <w:bCs/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VI.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Zprostředkování kontaktu se společenským prostředím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Poskytovatel na základě zpracovaného individuálního plánu poskytne uživateli: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>(1)</w:t>
      </w:r>
      <w:r w:rsidR="00767D8F" w:rsidRPr="00E7409C">
        <w:rPr>
          <w:color w:val="auto"/>
        </w:rPr>
        <w:t>Doprovod k</w:t>
      </w:r>
      <w:r w:rsidRPr="00E7409C">
        <w:rPr>
          <w:color w:val="auto"/>
        </w:rPr>
        <w:t> lékaři, na zájmové aktivity, na orgány veřejné moci a instituce poskytující veřejné služby a doprovázení zpět.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(2) Podporu a pomoc při využívání běžně dostupných služeb a informačních zdrojů.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(3) Pomoc při obnovení nebo upevnění kontaktu s rodinou a pomoc a podporu při dalších aktivitách podporujících sociální začlenění osob.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>(4) Výl</w:t>
      </w:r>
      <w:r w:rsidR="00C021BF" w:rsidRPr="00E7409C">
        <w:rPr>
          <w:color w:val="auto"/>
        </w:rPr>
        <w:t>ety organizované poskytovatelem dle IP.</w:t>
      </w:r>
      <w:r w:rsidRPr="00E7409C">
        <w:rPr>
          <w:color w:val="auto"/>
        </w:rPr>
        <w:t xml:space="preserve"> 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VII.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Sociálně terapeutické činnosti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(1)Poskytovatel na základě zpracovaného individuálního plánu poskytne uživateli socioterapeutické činnosti, jejichž poskytování vede k rozvoji nebo udržení osobních a sociálních schopností a dovedností podporujících sociální začleňování osob.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(2)Pomoc při uplatňování práv, oprávněných zájmů a při obstarávání osobních záležitostí,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>- pomoc při komunikaci vedoucí k uplatňování práv a oprávněných zájmů,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>- pomoc při vyřizování běžných záležitostí.</w:t>
      </w:r>
    </w:p>
    <w:p w:rsidR="000253A5" w:rsidRPr="00E7409C" w:rsidRDefault="000253A5" w:rsidP="000253A5">
      <w:pPr>
        <w:pStyle w:val="Default"/>
        <w:rPr>
          <w:b/>
          <w:bCs/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VIII. Pomoc při osobní hygieně nebo poskytnutí podmínek pro osobní hygienu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Poskytovatel na základě zpracovaného individuálního plánu poskytne uživateli, který je příjemcem příspěvku na péči, tyto základní činnosti (pokud jsou v individuálním plánu </w:t>
      </w:r>
      <w:r w:rsidR="004F15EF" w:rsidRPr="00E7409C">
        <w:rPr>
          <w:color w:val="auto"/>
        </w:rPr>
        <w:t>stanoveny</w:t>
      </w:r>
      <w:r w:rsidRPr="00E7409C">
        <w:rPr>
          <w:color w:val="auto"/>
        </w:rPr>
        <w:t xml:space="preserve"> jako potřebné):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a) Pomoc při úkonech osobní hygieny.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b) Pomoc při základní péči o vlasy a nehty.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c) Pomoc při použití WC. 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lastRenderedPageBreak/>
        <w:t xml:space="preserve">IX. </w:t>
      </w:r>
    </w:p>
    <w:p w:rsidR="000253A5" w:rsidRPr="00E7409C" w:rsidRDefault="001358E9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>Bezplatné služby: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a) </w:t>
      </w:r>
      <w:r w:rsidR="00ED4B18" w:rsidRPr="00E7409C">
        <w:rPr>
          <w:color w:val="auto"/>
        </w:rPr>
        <w:t xml:space="preserve">zdarma </w:t>
      </w:r>
      <w:r w:rsidRPr="00E7409C">
        <w:rPr>
          <w:color w:val="auto"/>
        </w:rPr>
        <w:t xml:space="preserve">používání společné TV ve společenské místnosti, 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b) </w:t>
      </w:r>
      <w:r w:rsidR="00ED4B18" w:rsidRPr="00E7409C">
        <w:rPr>
          <w:color w:val="auto"/>
        </w:rPr>
        <w:t xml:space="preserve">zdarma </w:t>
      </w:r>
      <w:r w:rsidRPr="00E7409C">
        <w:rPr>
          <w:color w:val="auto"/>
        </w:rPr>
        <w:t>dle indikace ošetřujícího lékaře zajištění péče zdravotní sestry</w:t>
      </w:r>
      <w:r w:rsidR="00ED4B18" w:rsidRPr="00E7409C">
        <w:rPr>
          <w:color w:val="auto"/>
        </w:rPr>
        <w:t>, tyto služby jsou hrazeny z veřejného zdravotního pojištění</w:t>
      </w:r>
      <w:r w:rsidRPr="00E7409C">
        <w:rPr>
          <w:color w:val="auto"/>
        </w:rPr>
        <w:t>,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c) </w:t>
      </w:r>
      <w:r w:rsidR="00ED4B18" w:rsidRPr="00E7409C">
        <w:rPr>
          <w:color w:val="auto"/>
        </w:rPr>
        <w:t xml:space="preserve">zdarma </w:t>
      </w:r>
      <w:r w:rsidRPr="00E7409C">
        <w:rPr>
          <w:color w:val="auto"/>
        </w:rPr>
        <w:t xml:space="preserve">duchovní služby, </w:t>
      </w:r>
    </w:p>
    <w:p w:rsidR="009D1440" w:rsidRPr="00E7409C" w:rsidRDefault="009D1440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>d) Tísňová péče</w:t>
      </w:r>
    </w:p>
    <w:p w:rsidR="009D1440" w:rsidRPr="00E7409C" w:rsidRDefault="009D1440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>e) používání PC v přízemí Domova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</w:p>
    <w:p w:rsidR="000253A5" w:rsidRPr="00E7409C" w:rsidRDefault="001358E9" w:rsidP="000253A5">
      <w:pPr>
        <w:pStyle w:val="Default"/>
        <w:spacing w:after="21"/>
        <w:rPr>
          <w:color w:val="auto"/>
        </w:rPr>
      </w:pPr>
      <w:r w:rsidRPr="00E7409C">
        <w:rPr>
          <w:b/>
          <w:color w:val="auto"/>
        </w:rPr>
        <w:t>H</w:t>
      </w:r>
      <w:r w:rsidR="000253A5" w:rsidRPr="00E7409C">
        <w:rPr>
          <w:b/>
          <w:color w:val="auto"/>
        </w:rPr>
        <w:t>razené</w:t>
      </w:r>
      <w:r w:rsidR="00ED4B18" w:rsidRPr="00E7409C">
        <w:rPr>
          <w:b/>
          <w:color w:val="auto"/>
        </w:rPr>
        <w:t>, externí služby</w:t>
      </w:r>
      <w:r w:rsidR="000253A5" w:rsidRPr="00E7409C">
        <w:rPr>
          <w:b/>
          <w:color w:val="auto"/>
        </w:rPr>
        <w:t>:</w:t>
      </w:r>
      <w:r w:rsidR="000253A5" w:rsidRPr="00E7409C">
        <w:rPr>
          <w:color w:val="auto"/>
        </w:rPr>
        <w:t xml:space="preserve"> 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a) externí služby kadeřnice (dle aktuálního ceníku dodavatele), </w:t>
      </w:r>
    </w:p>
    <w:p w:rsidR="000253A5" w:rsidRPr="00E7409C" w:rsidRDefault="000253A5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b) externí služby pedikérky (dle aktuálního ceníku dodavatele), </w:t>
      </w:r>
    </w:p>
    <w:p w:rsidR="009D1440" w:rsidRPr="00E7409C" w:rsidRDefault="009D1440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 xml:space="preserve">c) externí služba </w:t>
      </w:r>
      <w:proofErr w:type="gramStart"/>
      <w:r w:rsidRPr="00E7409C">
        <w:rPr>
          <w:color w:val="auto"/>
        </w:rPr>
        <w:t>masérky(dle</w:t>
      </w:r>
      <w:proofErr w:type="gramEnd"/>
      <w:r w:rsidRPr="00E7409C">
        <w:rPr>
          <w:color w:val="auto"/>
        </w:rPr>
        <w:t xml:space="preserve"> aktuálního ceníku dodavatele),</w:t>
      </w:r>
    </w:p>
    <w:p w:rsidR="00ED4B18" w:rsidRPr="00E7409C" w:rsidRDefault="009D1440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>d</w:t>
      </w:r>
      <w:r w:rsidR="00ED4B18" w:rsidRPr="00E7409C">
        <w:rPr>
          <w:color w:val="auto"/>
        </w:rPr>
        <w:t>) poskytnutí telefonního připojení pevné linky,</w:t>
      </w:r>
    </w:p>
    <w:p w:rsidR="00ED4B18" w:rsidRPr="00E7409C" w:rsidRDefault="00ED4B18" w:rsidP="000253A5">
      <w:pPr>
        <w:pStyle w:val="Default"/>
        <w:spacing w:after="21"/>
        <w:rPr>
          <w:color w:val="auto"/>
        </w:rPr>
      </w:pPr>
      <w:r w:rsidRPr="00E7409C">
        <w:rPr>
          <w:color w:val="auto"/>
        </w:rPr>
        <w:t>externí služby hradí Uživatel dle ceníku dodavatelů těchto služeb, přímo dodavateli služby.</w:t>
      </w:r>
    </w:p>
    <w:p w:rsidR="000253A5" w:rsidRPr="00E7409C" w:rsidRDefault="000253A5" w:rsidP="000253A5">
      <w:pPr>
        <w:pStyle w:val="Default"/>
        <w:rPr>
          <w:b/>
          <w:bCs/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X.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Místo a čas poskytování sociální služby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(1) Služby uvedené v čl. II. této smlouvy se poskytují 24 hodin denně, a to každý den po dobu platnosti smlouvy.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(2) Služby uvedené v čl. </w:t>
      </w:r>
      <w:proofErr w:type="gramStart"/>
      <w:r w:rsidR="001B01F2" w:rsidRPr="00E7409C">
        <w:rPr>
          <w:color w:val="auto"/>
        </w:rPr>
        <w:t>III.</w:t>
      </w:r>
      <w:r w:rsidRPr="00E7409C">
        <w:rPr>
          <w:color w:val="auto"/>
        </w:rPr>
        <w:t>-</w:t>
      </w:r>
      <w:r w:rsidR="001B01F2" w:rsidRPr="00E7409C">
        <w:rPr>
          <w:color w:val="auto"/>
        </w:rPr>
        <w:t xml:space="preserve"> </w:t>
      </w:r>
      <w:r w:rsidR="001358E9" w:rsidRPr="00E7409C">
        <w:rPr>
          <w:color w:val="auto"/>
        </w:rPr>
        <w:t>VIII</w:t>
      </w:r>
      <w:proofErr w:type="gramEnd"/>
      <w:r w:rsidRPr="00E7409C">
        <w:rPr>
          <w:color w:val="auto"/>
        </w:rPr>
        <w:t xml:space="preserve">. této smlouvy se zpravidla poskytují v Chráněném bydlení provozovaném poskytovatelem v Plzni, Sladkovského </w:t>
      </w:r>
      <w:r w:rsidR="001B01F2" w:rsidRPr="00E7409C">
        <w:rPr>
          <w:color w:val="auto"/>
        </w:rPr>
        <w:t>ul. 16</w:t>
      </w:r>
      <w:r w:rsidRPr="00E7409C">
        <w:rPr>
          <w:color w:val="auto"/>
        </w:rPr>
        <w:t>, v pondělí – neděli v době od 7-</w:t>
      </w:r>
      <w:r w:rsidR="00660948" w:rsidRPr="00E7409C">
        <w:rPr>
          <w:color w:val="auto"/>
        </w:rPr>
        <w:t xml:space="preserve"> </w:t>
      </w:r>
      <w:r w:rsidR="00C021BF" w:rsidRPr="00E7409C">
        <w:rPr>
          <w:color w:val="auto"/>
        </w:rPr>
        <w:t>19</w:t>
      </w:r>
      <w:r w:rsidRPr="00E7409C">
        <w:rPr>
          <w:color w:val="auto"/>
        </w:rPr>
        <w:t>hodin</w:t>
      </w:r>
      <w:r w:rsidR="00660948" w:rsidRPr="00E7409C">
        <w:rPr>
          <w:color w:val="auto"/>
        </w:rPr>
        <w:t>.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XI.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>Výše úhrady, způsob jejího placení a způsob vyúčtování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(1) Uživatel je povinen zaplatit poskytovateli úhradu za ubytování v částce ………… Kč </w:t>
      </w:r>
      <w:proofErr w:type="gramStart"/>
      <w:r w:rsidRPr="00E7409C">
        <w:rPr>
          <w:color w:val="auto"/>
        </w:rPr>
        <w:t>denně .</w:t>
      </w:r>
      <w:proofErr w:type="gramEnd"/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(2) Pobyt mimo chráněné bydlení uživatel hlásí nejpozději tři dny předem (prostřednictvím formuláře).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(3) V době dlouhodobé nepřítomnosti uživatele nebude jeho byt (pokoj) obsazován. Uživatel je povinen v této době hradit poplatek za ubytování.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color w:val="auto"/>
        </w:rPr>
        <w:t xml:space="preserve">(4) Činnosti uvedené v čl. </w:t>
      </w:r>
      <w:proofErr w:type="gramStart"/>
      <w:r w:rsidRPr="00E7409C">
        <w:rPr>
          <w:color w:val="auto"/>
        </w:rPr>
        <w:t>IV.-VIII</w:t>
      </w:r>
      <w:proofErr w:type="gramEnd"/>
      <w:r w:rsidRPr="00E7409C">
        <w:rPr>
          <w:color w:val="auto"/>
        </w:rPr>
        <w:t>. této smlouvy jsou uživateli poskytovány za úhradu 1</w:t>
      </w:r>
      <w:r w:rsidR="00660948" w:rsidRPr="00E7409C">
        <w:rPr>
          <w:color w:val="auto"/>
        </w:rPr>
        <w:t>3</w:t>
      </w:r>
      <w:r w:rsidRPr="00E7409C">
        <w:rPr>
          <w:color w:val="auto"/>
        </w:rPr>
        <w:t xml:space="preserve">0Kč/hod./1pečovatel., částka se krátí vzhledem ke skutečně spotřebovanému času. 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 (5) Poskytovatel je povinen předložit uživateli vyúčtování, které obsahuje tyto položky: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a) název dokladu s označením měsíce, za který je doklad vydáván, </w:t>
      </w:r>
    </w:p>
    <w:p w:rsidR="00886D6F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b) označení klienta jménem </w:t>
      </w:r>
    </w:p>
    <w:p w:rsidR="000253A5" w:rsidRPr="00E7409C" w:rsidRDefault="00886D6F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c) platba</w:t>
      </w:r>
      <w:r w:rsidR="000253A5" w:rsidRPr="00E7409C">
        <w:rPr>
          <w:color w:val="auto"/>
        </w:rPr>
        <w:t xml:space="preserve"> </w:t>
      </w:r>
    </w:p>
    <w:p w:rsidR="000253A5" w:rsidRPr="00E7409C" w:rsidRDefault="00886D6F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d) úhrada za pobyt</w:t>
      </w:r>
      <w:r w:rsidR="000253A5" w:rsidRPr="00E7409C">
        <w:rPr>
          <w:color w:val="auto"/>
        </w:rPr>
        <w:t xml:space="preserve"> </w:t>
      </w:r>
    </w:p>
    <w:p w:rsidR="000253A5" w:rsidRPr="00E7409C" w:rsidRDefault="00886D6F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e) úhrada za úkony péče</w:t>
      </w:r>
      <w:r w:rsidR="000253A5" w:rsidRPr="00E7409C">
        <w:rPr>
          <w:color w:val="auto"/>
        </w:rPr>
        <w:t xml:space="preserve"> </w:t>
      </w: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>f) přeplatek/</w:t>
      </w:r>
      <w:r w:rsidR="00886D6F" w:rsidRPr="00E7409C">
        <w:rPr>
          <w:color w:val="auto"/>
        </w:rPr>
        <w:t>nedoplatek z předchozího měsíce</w:t>
      </w:r>
      <w:r w:rsidRPr="00E7409C">
        <w:rPr>
          <w:color w:val="auto"/>
        </w:rPr>
        <w:t xml:space="preserve"> </w:t>
      </w:r>
    </w:p>
    <w:p w:rsidR="003860BB" w:rsidRPr="00E7409C" w:rsidRDefault="003860BB" w:rsidP="000253A5">
      <w:pPr>
        <w:pStyle w:val="Default"/>
        <w:spacing w:after="20"/>
        <w:rPr>
          <w:color w:val="auto"/>
        </w:rPr>
      </w:pPr>
    </w:p>
    <w:p w:rsidR="000253A5" w:rsidRPr="00E7409C" w:rsidRDefault="000253A5" w:rsidP="000253A5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(6) Uživatel se zavazuje a je povinen platit úhrady za veškeré služby, a to </w:t>
      </w:r>
      <w:r w:rsidR="00AB450A" w:rsidRPr="00E7409C">
        <w:rPr>
          <w:color w:val="auto"/>
        </w:rPr>
        <w:t xml:space="preserve">za pobyt vždy </w:t>
      </w:r>
      <w:proofErr w:type="gramStart"/>
      <w:r w:rsidR="00AB450A" w:rsidRPr="00E7409C">
        <w:rPr>
          <w:color w:val="auto"/>
        </w:rPr>
        <w:t>15.dne</w:t>
      </w:r>
      <w:proofErr w:type="gramEnd"/>
      <w:r w:rsidR="00AB450A" w:rsidRPr="00E7409C">
        <w:rPr>
          <w:color w:val="auto"/>
        </w:rPr>
        <w:t xml:space="preserve"> v daném měsíci a za provedené úkony</w:t>
      </w:r>
      <w:r w:rsidR="00FE45EF" w:rsidRPr="00E7409C">
        <w:rPr>
          <w:color w:val="auto"/>
        </w:rPr>
        <w:t xml:space="preserve"> vždy 5.den v následujícím </w:t>
      </w:r>
      <w:r w:rsidR="00FE45EF" w:rsidRPr="00E7409C">
        <w:rPr>
          <w:color w:val="auto"/>
        </w:rPr>
        <w:lastRenderedPageBreak/>
        <w:t>měsíci, po měsíci, kdy byly úkony provedeny. V případě, že tyto dny připadají na den pracovního volna, úhrada probíhá vždy následující pracovní den.</w:t>
      </w:r>
      <w:r w:rsidRPr="00E7409C">
        <w:rPr>
          <w:color w:val="auto"/>
        </w:rPr>
        <w:t xml:space="preserve"> </w:t>
      </w:r>
    </w:p>
    <w:p w:rsidR="00617F26" w:rsidRPr="00E7409C" w:rsidRDefault="000253A5" w:rsidP="00617F26">
      <w:pPr>
        <w:pStyle w:val="Default"/>
        <w:spacing w:after="20"/>
        <w:rPr>
          <w:color w:val="auto"/>
        </w:rPr>
      </w:pPr>
      <w:r w:rsidRPr="00E7409C">
        <w:rPr>
          <w:color w:val="auto"/>
        </w:rPr>
        <w:t xml:space="preserve">(7) Uživatel platí stanovenou částku </w:t>
      </w:r>
      <w:r w:rsidR="00617F26" w:rsidRPr="00E7409C">
        <w:rPr>
          <w:color w:val="auto"/>
        </w:rPr>
        <w:t xml:space="preserve">převodem na bankovní účet poskytovatele, </w:t>
      </w:r>
    </w:p>
    <w:p w:rsidR="00617F26" w:rsidRPr="00E7409C" w:rsidRDefault="00617F26" w:rsidP="00617F26">
      <w:pPr>
        <w:pStyle w:val="Default"/>
        <w:spacing w:after="20"/>
        <w:rPr>
          <w:color w:val="auto"/>
        </w:rPr>
      </w:pPr>
      <w:proofErr w:type="spellStart"/>
      <w:proofErr w:type="gramStart"/>
      <w:r w:rsidRPr="00E7409C">
        <w:rPr>
          <w:color w:val="auto"/>
        </w:rPr>
        <w:t>č.ú</w:t>
      </w:r>
      <w:proofErr w:type="spellEnd"/>
      <w:r w:rsidRPr="00E7409C">
        <w:rPr>
          <w:color w:val="auto"/>
        </w:rPr>
        <w:t>: 263109059/0300</w:t>
      </w:r>
      <w:proofErr w:type="gramEnd"/>
      <w:r w:rsidRPr="00E7409C">
        <w:rPr>
          <w:color w:val="auto"/>
        </w:rPr>
        <w:t xml:space="preserve">, s.s.05. </w:t>
      </w:r>
    </w:p>
    <w:p w:rsidR="000253A5" w:rsidRPr="00E7409C" w:rsidRDefault="000253A5" w:rsidP="000253A5">
      <w:pPr>
        <w:pStyle w:val="Default"/>
        <w:rPr>
          <w:b/>
          <w:bCs/>
          <w:color w:val="auto"/>
        </w:rPr>
      </w:pP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XII.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Ujednání o dodržování vnitřních pravidel stanovených poskytovatelem pro </w:t>
      </w:r>
    </w:p>
    <w:p w:rsidR="000253A5" w:rsidRPr="00E7409C" w:rsidRDefault="000253A5" w:rsidP="000253A5">
      <w:pPr>
        <w:pStyle w:val="Default"/>
        <w:rPr>
          <w:color w:val="auto"/>
        </w:rPr>
      </w:pPr>
      <w:r w:rsidRPr="00E7409C">
        <w:rPr>
          <w:b/>
          <w:bCs/>
          <w:color w:val="auto"/>
        </w:rPr>
        <w:t xml:space="preserve">poskytování sociálních služeb </w:t>
      </w:r>
    </w:p>
    <w:p w:rsidR="00E7409C" w:rsidRPr="009F5434" w:rsidRDefault="000253A5" w:rsidP="00E7409C">
      <w:pPr>
        <w:pStyle w:val="Default"/>
        <w:jc w:val="both"/>
        <w:rPr>
          <w:bCs/>
          <w:color w:val="auto"/>
        </w:rPr>
      </w:pPr>
      <w:r w:rsidRPr="00E7409C">
        <w:rPr>
          <w:color w:val="auto"/>
        </w:rPr>
        <w:t>Uživatel závazně prohlašuje, že byl seznámen s vnitřními pravidly chráněného bydlení</w:t>
      </w:r>
      <w:r w:rsidR="009D1440" w:rsidRPr="00E7409C">
        <w:rPr>
          <w:color w:val="auto"/>
        </w:rPr>
        <w:t xml:space="preserve"> a všech jejich součástí</w:t>
      </w:r>
      <w:r w:rsidRPr="00E7409C">
        <w:rPr>
          <w:color w:val="auto"/>
        </w:rPr>
        <w:t xml:space="preserve"> (Domácí </w:t>
      </w:r>
      <w:proofErr w:type="gramStart"/>
      <w:r w:rsidRPr="00E7409C">
        <w:rPr>
          <w:color w:val="auto"/>
        </w:rPr>
        <w:t>řád,  Požárně</w:t>
      </w:r>
      <w:proofErr w:type="gramEnd"/>
      <w:r w:rsidRPr="00E7409C">
        <w:rPr>
          <w:color w:val="auto"/>
        </w:rPr>
        <w:t xml:space="preserve"> – bezpečnostní předpisy), v němž se poskytuje sociální služba podle této smlouvy. Uživatel závazně prohlašuje, že vnitřní pravidla přečetl a že jim plně porozuměl. Uživatel se zavazuje a je p</w:t>
      </w:r>
      <w:r w:rsidR="00E7409C" w:rsidRPr="00E7409C">
        <w:rPr>
          <w:color w:val="auto"/>
        </w:rPr>
        <w:t xml:space="preserve">ovinen </w:t>
      </w:r>
      <w:r w:rsidR="00E7409C" w:rsidRPr="009F5434">
        <w:rPr>
          <w:color w:val="auto"/>
        </w:rPr>
        <w:t xml:space="preserve">tato pravidla dodržovat. </w:t>
      </w:r>
      <w:r w:rsidR="00E7409C" w:rsidRPr="009F5434">
        <w:rPr>
          <w:bCs/>
          <w:color w:val="auto"/>
        </w:rPr>
        <w:t xml:space="preserve">Poskytovatel si vyhrazuje právo měnit vnitřní pravidla uvedená v Domácím řádu chráněného bydlení a ostatní vnitřní předpisy v souladu s platnými právními normami. Změna vnitřních pravidel Poskytovatele není důvodem pro změnu Smlouvy dodatkem. </w:t>
      </w:r>
    </w:p>
    <w:p w:rsidR="000253A5" w:rsidRPr="009F5434" w:rsidRDefault="000253A5" w:rsidP="000253A5">
      <w:pPr>
        <w:pStyle w:val="Default"/>
        <w:rPr>
          <w:color w:val="auto"/>
        </w:rPr>
      </w:pP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b/>
          <w:bCs/>
          <w:color w:val="auto"/>
        </w:rPr>
        <w:t xml:space="preserve">XIII. </w:t>
      </w:r>
    </w:p>
    <w:p w:rsidR="000253A5" w:rsidRPr="009F5434" w:rsidRDefault="000253A5" w:rsidP="000253A5">
      <w:pPr>
        <w:pStyle w:val="Default"/>
        <w:rPr>
          <w:b/>
          <w:bCs/>
          <w:color w:val="auto"/>
        </w:rPr>
      </w:pPr>
      <w:r w:rsidRPr="009F5434">
        <w:rPr>
          <w:b/>
          <w:bCs/>
          <w:color w:val="auto"/>
        </w:rPr>
        <w:t xml:space="preserve">Výpovědní důvody a výpovědní lhůty vztahující se ke smlouvě </w:t>
      </w:r>
    </w:p>
    <w:p w:rsidR="000253A5" w:rsidRPr="009F5434" w:rsidRDefault="00660948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t xml:space="preserve"> </w:t>
      </w:r>
      <w:r w:rsidR="000253A5" w:rsidRPr="009F5434">
        <w:rPr>
          <w:color w:val="auto"/>
        </w:rPr>
        <w:t xml:space="preserve">(1) Uživatel může smlouvu vypovědět bez udání důvodu. Výpovědní lhůtu lze stanovit dohodou, jinak tato lhůta činí 60 dní a počíná běžet prvního dne měsíce následujícího po dni doručení výpovědi poskytovateli.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(2) Poskytovatel může smlouvu vypovědět pouze z těchto důvodů: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a) jestliže uživatel hrubě porušuje své povinnosti vyplývající ze smlouvy zejména tím, že: </w:t>
      </w:r>
    </w:p>
    <w:p w:rsidR="000253A5" w:rsidRPr="009F5434" w:rsidRDefault="000253A5" w:rsidP="000253A5">
      <w:pPr>
        <w:pStyle w:val="Default"/>
        <w:rPr>
          <w:color w:val="auto"/>
        </w:rPr>
      </w:pPr>
      <w:proofErr w:type="spellStart"/>
      <w:r w:rsidRPr="009F5434">
        <w:rPr>
          <w:color w:val="auto"/>
        </w:rPr>
        <w:t>aa</w:t>
      </w:r>
      <w:proofErr w:type="spellEnd"/>
      <w:r w:rsidRPr="009F5434">
        <w:rPr>
          <w:color w:val="auto"/>
        </w:rPr>
        <w:t xml:space="preserve">) pokud uživatel úhradu za ubytování neplatí řádně a včas podle odst. 6 čl. XI. smlouvy,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ab) jestliže uživatel i po druhém písemném napomenutí hrubě poruší povinnosti, které mu vyplývají z vnitřních pravidel chráněného bydlení (porušení Domácího řádu);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c) jestliže zdravotní stav uživatele je na základě posouzení ošetřujícího lékaře kontraindikací pobytu v zařízení;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d) nepřijetí Dodatku o změně úhrady má za následek ukončení smluvního vztahu.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(3) Výpovědní lhůta pro výpověď danou poskytovatelem z důvodů uvedených v odst. 2 písm. a) až c) tohoto článku činí </w:t>
      </w:r>
      <w:r w:rsidR="00824ACD" w:rsidRPr="009F5434">
        <w:rPr>
          <w:color w:val="auto"/>
        </w:rPr>
        <w:t>30</w:t>
      </w:r>
      <w:r w:rsidRPr="009F5434">
        <w:rPr>
          <w:color w:val="auto"/>
        </w:rPr>
        <w:t xml:space="preserve"> dní a počíná běžet prvním dnem po dni doručení výpovědi uživateli. </w:t>
      </w:r>
    </w:p>
    <w:p w:rsidR="000253A5" w:rsidRPr="009F5434" w:rsidRDefault="000253A5" w:rsidP="000253A5">
      <w:pPr>
        <w:pStyle w:val="Default"/>
        <w:rPr>
          <w:color w:val="auto"/>
        </w:rPr>
      </w:pP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b/>
          <w:bCs/>
          <w:color w:val="auto"/>
        </w:rPr>
        <w:t xml:space="preserve">XIV. </w:t>
      </w:r>
    </w:p>
    <w:p w:rsidR="00660948" w:rsidRPr="009F5434" w:rsidRDefault="000253A5" w:rsidP="000253A5">
      <w:pPr>
        <w:pStyle w:val="Default"/>
        <w:rPr>
          <w:color w:val="auto"/>
        </w:rPr>
      </w:pPr>
      <w:r w:rsidRPr="009F5434">
        <w:rPr>
          <w:b/>
          <w:bCs/>
          <w:color w:val="auto"/>
        </w:rPr>
        <w:t xml:space="preserve">Doba platnosti smlouvy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Uživatel bere na vědomí, že práva vyplývající z této smlouvy se vztahují výlučně k jeho osobě a že je nemůže převést na jinou osobu. </w:t>
      </w:r>
      <w:r w:rsidR="00DC62F5" w:rsidRPr="009F5434">
        <w:rPr>
          <w:bCs/>
          <w:color w:val="auto"/>
        </w:rPr>
        <w:t>Smlouva nabývá účinnosti dnem podpisu smlouvy.</w:t>
      </w:r>
      <w:r w:rsidR="009214ED" w:rsidRPr="009F5434">
        <w:rPr>
          <w:bCs/>
          <w:color w:val="auto"/>
        </w:rPr>
        <w:t xml:space="preserve"> Doba platnosti a účinnosti smlouvy je sjednána od okamžiku jejího podpisu oběma smluvními stranami na dobu neurčitou.</w:t>
      </w:r>
    </w:p>
    <w:p w:rsidR="00DC62F5" w:rsidRPr="009F5434" w:rsidRDefault="00DC62F5" w:rsidP="000253A5">
      <w:pPr>
        <w:pStyle w:val="Default"/>
        <w:rPr>
          <w:b/>
          <w:bCs/>
          <w:color w:val="auto"/>
        </w:rPr>
      </w:pP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b/>
          <w:bCs/>
          <w:color w:val="auto"/>
        </w:rPr>
        <w:t xml:space="preserve">XV.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b/>
          <w:bCs/>
          <w:color w:val="auto"/>
        </w:rPr>
        <w:t xml:space="preserve">Závěrečná ujednání </w:t>
      </w:r>
    </w:p>
    <w:p w:rsidR="00660948" w:rsidRPr="009F5434" w:rsidRDefault="000253A5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t xml:space="preserve">(1) Tato smlouva obsahuje </w:t>
      </w:r>
      <w:r w:rsidR="00660948" w:rsidRPr="009F5434">
        <w:rPr>
          <w:color w:val="auto"/>
        </w:rPr>
        <w:t>šest</w:t>
      </w:r>
      <w:r w:rsidRPr="009F5434">
        <w:rPr>
          <w:color w:val="auto"/>
        </w:rPr>
        <w:t xml:space="preserve"> stran. Je vyhotovena ve dvou exemplářích s platností originálu. Každá smluvní strana obdrží jedno vyhotovení. </w:t>
      </w:r>
    </w:p>
    <w:p w:rsidR="000253A5" w:rsidRPr="009F5434" w:rsidRDefault="000253A5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t xml:space="preserve">(2) Smlouva může být měněna pouze písemně, a to formou číslovaných dodatků. </w:t>
      </w:r>
    </w:p>
    <w:p w:rsidR="000253A5" w:rsidRPr="009F5434" w:rsidRDefault="000253A5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lastRenderedPageBreak/>
        <w:t xml:space="preserve">(3) Smluvní strany prohlašují, že smlouva vyjadřuje jejich pravou a svobodnou vůli a že smlouvu neuzavřely v tísni za nápadně nevýhodných podmínek. </w:t>
      </w:r>
    </w:p>
    <w:p w:rsidR="000253A5" w:rsidRPr="009F5434" w:rsidRDefault="000253A5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t xml:space="preserve">(4) Smluvní strany prohlašují, že smlouvu přečetly, jejímu obsahu rozumí a s jejím obsahem úplně a bezvýhradně souhlasí, což stvrzují svými vlastnoručními podpisy. </w:t>
      </w:r>
    </w:p>
    <w:p w:rsidR="000253A5" w:rsidRPr="009F5434" w:rsidRDefault="000253A5" w:rsidP="000253A5">
      <w:pPr>
        <w:pStyle w:val="Default"/>
        <w:spacing w:after="20"/>
        <w:rPr>
          <w:color w:val="auto"/>
        </w:rPr>
      </w:pPr>
      <w:r w:rsidRPr="009F5434">
        <w:rPr>
          <w:color w:val="auto"/>
        </w:rPr>
        <w:t xml:space="preserve">(5) Uživatel bere na vědomí, že částky uvedené v čl. IX., odst. 2 a </w:t>
      </w:r>
      <w:proofErr w:type="spellStart"/>
      <w:proofErr w:type="gramStart"/>
      <w:r w:rsidRPr="009F5434">
        <w:rPr>
          <w:color w:val="auto"/>
        </w:rPr>
        <w:t>čl.XI</w:t>
      </w:r>
      <w:proofErr w:type="spellEnd"/>
      <w:proofErr w:type="gramEnd"/>
      <w:r w:rsidRPr="009F5434">
        <w:rPr>
          <w:color w:val="auto"/>
        </w:rPr>
        <w:t xml:space="preserve"> odst. 1., 3., 4. se mohou na základě nařízení ředitele Městské charity Plzeň a na dle zákona č. 108/2006 </w:t>
      </w:r>
      <w:proofErr w:type="spellStart"/>
      <w:r w:rsidRPr="009F5434">
        <w:rPr>
          <w:color w:val="auto"/>
        </w:rPr>
        <w:t>Sb.,v</w:t>
      </w:r>
      <w:proofErr w:type="spellEnd"/>
      <w:r w:rsidRPr="009F5434">
        <w:rPr>
          <w:color w:val="auto"/>
        </w:rPr>
        <w:t xml:space="preserve"> průběhu smluvního vztahu měnit formou dodatků k této smlouvě. </w:t>
      </w:r>
    </w:p>
    <w:p w:rsidR="000253A5" w:rsidRPr="009F5434" w:rsidRDefault="000253A5" w:rsidP="000253A5">
      <w:pPr>
        <w:pStyle w:val="Default"/>
        <w:rPr>
          <w:color w:val="auto"/>
        </w:rPr>
      </w:pPr>
      <w:r w:rsidRPr="009F5434">
        <w:rPr>
          <w:color w:val="auto"/>
        </w:rPr>
        <w:t xml:space="preserve">(6) Podpisem této smlouvy pozbývají platnosti všechny dříve podepsané smlouvy o poskytnutí služeb sociální péče v Městské charitě Plzeň včetně všech dodatků. </w:t>
      </w:r>
    </w:p>
    <w:p w:rsidR="000253A5" w:rsidRPr="009F5434" w:rsidRDefault="000253A5" w:rsidP="000253A5">
      <w:pPr>
        <w:pStyle w:val="Default"/>
        <w:rPr>
          <w:color w:val="auto"/>
        </w:rPr>
      </w:pPr>
    </w:p>
    <w:p w:rsidR="005F0F6B" w:rsidRPr="009F5434" w:rsidRDefault="005F0F6B" w:rsidP="00DD14E8">
      <w:pPr>
        <w:rPr>
          <w:rFonts w:ascii="Arial" w:hAnsi="Arial" w:cs="Arial"/>
          <w:bCs/>
          <w:sz w:val="24"/>
          <w:szCs w:val="24"/>
        </w:rPr>
      </w:pPr>
    </w:p>
    <w:p w:rsidR="000B5C8D" w:rsidRPr="00E7409C" w:rsidRDefault="008438D4" w:rsidP="00DD14E8">
      <w:pPr>
        <w:rPr>
          <w:rFonts w:ascii="Arial" w:hAnsi="Arial" w:cs="Arial"/>
          <w:bCs/>
          <w:sz w:val="24"/>
          <w:szCs w:val="24"/>
        </w:rPr>
      </w:pPr>
      <w:r w:rsidRPr="00E7409C">
        <w:rPr>
          <w:rFonts w:ascii="Arial" w:hAnsi="Arial" w:cs="Arial"/>
          <w:bCs/>
          <w:sz w:val="24"/>
          <w:szCs w:val="24"/>
        </w:rPr>
        <w:t>Zároveň jsem byl informován, že osobní údaje v této žádosti mohou být poskytovatelem coby správcem osobních údajů použity z důvodu plnění právní povinnosti v souladu s Nařízením Evropského parlamentu a Rady (EU) 2016/679  ze dne 27. dubna 2016 o ochraně fyzických osob v souvislosti se zpracováním osobních údajů a o volném pohybu těchto údajů a o zrušení směrnice 95/46/ES (obecné nařízení o ochraně osobních údajů).</w:t>
      </w:r>
      <w:r w:rsidR="000B5C8D" w:rsidRPr="00E7409C">
        <w:rPr>
          <w:rFonts w:ascii="Arial" w:hAnsi="Arial" w:cs="Arial"/>
          <w:bCs/>
          <w:sz w:val="24"/>
          <w:szCs w:val="24"/>
        </w:rPr>
        <w:t xml:space="preserve"> Podrobné informace o právech uživatele v souvislosti se zpracováním osobních údajů lze nalézt na internetové adrese </w:t>
      </w:r>
      <w:r w:rsidR="00DD14E8" w:rsidRPr="00E7409C">
        <w:rPr>
          <w:rFonts w:ascii="Arial" w:hAnsi="Arial" w:cs="Arial"/>
          <w:bCs/>
          <w:sz w:val="24"/>
          <w:szCs w:val="24"/>
        </w:rPr>
        <w:t>poskytovatele,</w:t>
      </w:r>
      <w:r w:rsidR="00DD14E8" w:rsidRPr="00E7409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D14E8" w:rsidRPr="00E7409C">
          <w:rPr>
            <w:rStyle w:val="Hypertextovodkaz"/>
            <w:rFonts w:ascii="Arial" w:hAnsi="Arial" w:cs="Arial"/>
            <w:sz w:val="24"/>
            <w:szCs w:val="24"/>
          </w:rPr>
          <w:t>https://www.mchp.cz/o-nas/dokumenty-ke-stazeni/?action=download&amp;aId=1040</w:t>
        </w:r>
      </w:hyperlink>
      <w:r w:rsidR="00DD14E8" w:rsidRPr="00E7409C">
        <w:rPr>
          <w:rFonts w:ascii="Arial" w:hAnsi="Arial" w:cs="Arial"/>
          <w:sz w:val="24"/>
          <w:szCs w:val="24"/>
        </w:rPr>
        <w:t xml:space="preserve"> ,</w:t>
      </w:r>
      <w:r w:rsidR="00DD14E8" w:rsidRPr="00E7409C">
        <w:rPr>
          <w:rFonts w:ascii="Arial" w:hAnsi="Arial" w:cs="Arial"/>
          <w:bCs/>
          <w:sz w:val="24"/>
          <w:szCs w:val="24"/>
        </w:rPr>
        <w:t xml:space="preserve"> dle</w:t>
      </w:r>
      <w:r w:rsidR="000B5C8D" w:rsidRPr="00E7409C">
        <w:rPr>
          <w:rFonts w:ascii="Arial" w:hAnsi="Arial" w:cs="Arial"/>
          <w:bCs/>
          <w:sz w:val="24"/>
          <w:szCs w:val="24"/>
        </w:rPr>
        <w:t xml:space="preserve"> dohody se zájemcem mohou být poskytnuty v listinné podobě.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0253A5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702E" w:rsidRPr="00E7409C" w:rsidRDefault="0057702E" w:rsidP="00577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09C">
        <w:rPr>
          <w:rFonts w:ascii="Arial" w:hAnsi="Arial" w:cs="Arial"/>
          <w:sz w:val="24"/>
          <w:szCs w:val="24"/>
        </w:rPr>
        <w:t>Příloha smlouvy č. 1. Vnitřní pravidla sociální služby Chráněné bydlení</w:t>
      </w:r>
    </w:p>
    <w:p w:rsidR="0057702E" w:rsidRPr="00E7409C" w:rsidRDefault="0057702E" w:rsidP="00577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7409C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proofErr w:type="gramStart"/>
      <w:r w:rsidRPr="00E7409C">
        <w:rPr>
          <w:rFonts w:ascii="Arial" w:hAnsi="Arial" w:cs="Arial"/>
          <w:sz w:val="24"/>
          <w:szCs w:val="24"/>
        </w:rPr>
        <w:t>č.2.</w:t>
      </w:r>
      <w:proofErr w:type="gramEnd"/>
      <w:r w:rsidRPr="00E7409C">
        <w:rPr>
          <w:rFonts w:ascii="Arial" w:hAnsi="Arial" w:cs="Arial"/>
          <w:sz w:val="24"/>
          <w:szCs w:val="24"/>
        </w:rPr>
        <w:t xml:space="preserve"> Informace o zpracování osobních údajů - GDPR</w:t>
      </w:r>
    </w:p>
    <w:p w:rsidR="000253A5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53A5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53A5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09C">
        <w:rPr>
          <w:rFonts w:ascii="Arial" w:hAnsi="Arial" w:cs="Arial"/>
          <w:color w:val="000000"/>
          <w:sz w:val="24"/>
          <w:szCs w:val="24"/>
        </w:rPr>
        <w:t>V</w:t>
      </w:r>
      <w:r w:rsidR="00824ACD" w:rsidRPr="00E7409C">
        <w:rPr>
          <w:rFonts w:ascii="Arial" w:hAnsi="Arial" w:cs="Arial"/>
          <w:color w:val="000000"/>
          <w:sz w:val="24"/>
          <w:szCs w:val="24"/>
        </w:rPr>
        <w:t> </w:t>
      </w:r>
      <w:r w:rsidRPr="00E7409C">
        <w:rPr>
          <w:rFonts w:ascii="Arial" w:hAnsi="Arial" w:cs="Arial"/>
          <w:color w:val="000000"/>
          <w:sz w:val="24"/>
          <w:szCs w:val="24"/>
        </w:rPr>
        <w:t>Plzni</w:t>
      </w:r>
      <w:r w:rsidR="00824ACD" w:rsidRPr="00E7409C">
        <w:rPr>
          <w:rFonts w:ascii="Arial" w:hAnsi="Arial" w:cs="Arial"/>
          <w:color w:val="000000"/>
          <w:sz w:val="24"/>
          <w:szCs w:val="24"/>
        </w:rPr>
        <w:t>,</w:t>
      </w:r>
      <w:r w:rsidRPr="00E7409C">
        <w:rPr>
          <w:rFonts w:ascii="Arial" w:hAnsi="Arial" w:cs="Arial"/>
          <w:color w:val="000000"/>
          <w:sz w:val="24"/>
          <w:szCs w:val="24"/>
        </w:rPr>
        <w:t xml:space="preserve"> dne …………………………</w:t>
      </w:r>
      <w:proofErr w:type="gramStart"/>
      <w:r w:rsidRPr="00E7409C"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 w:rsidRPr="00E740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948" w:rsidRPr="00E7409C" w:rsidRDefault="00660948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53A5" w:rsidRPr="00E7409C" w:rsidRDefault="000253A5" w:rsidP="00025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09C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660948" w:rsidRPr="00E7409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:rsidR="000253A5" w:rsidRPr="00E7409C" w:rsidRDefault="000253A5" w:rsidP="000253A5">
      <w:pPr>
        <w:rPr>
          <w:rFonts w:ascii="Arial" w:hAnsi="Arial" w:cs="Arial"/>
          <w:sz w:val="24"/>
          <w:szCs w:val="24"/>
        </w:rPr>
      </w:pPr>
      <w:r w:rsidRPr="00E7409C">
        <w:rPr>
          <w:rFonts w:ascii="Arial" w:hAnsi="Arial" w:cs="Arial"/>
          <w:color w:val="000000"/>
          <w:sz w:val="24"/>
          <w:szCs w:val="24"/>
        </w:rPr>
        <w:t xml:space="preserve">(podpis </w:t>
      </w:r>
      <w:proofErr w:type="gramStart"/>
      <w:r w:rsidRPr="00E7409C">
        <w:rPr>
          <w:rFonts w:ascii="Arial" w:hAnsi="Arial" w:cs="Arial"/>
          <w:color w:val="000000"/>
          <w:sz w:val="24"/>
          <w:szCs w:val="24"/>
        </w:rPr>
        <w:t>uživatele)                                                        (podpis</w:t>
      </w:r>
      <w:proofErr w:type="gramEnd"/>
      <w:r w:rsidR="00660948" w:rsidRPr="00E740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409C">
        <w:rPr>
          <w:rFonts w:ascii="Arial" w:hAnsi="Arial" w:cs="Arial"/>
          <w:color w:val="000000"/>
          <w:sz w:val="24"/>
          <w:szCs w:val="24"/>
        </w:rPr>
        <w:t>poskytovatele)</w:t>
      </w:r>
    </w:p>
    <w:p w:rsidR="000253A5" w:rsidRPr="00E7409C" w:rsidRDefault="000253A5" w:rsidP="000253A5">
      <w:pPr>
        <w:pStyle w:val="Default"/>
        <w:rPr>
          <w:color w:val="auto"/>
        </w:rPr>
      </w:pPr>
    </w:p>
    <w:p w:rsidR="00FE6E66" w:rsidRPr="00E7409C" w:rsidRDefault="00FE6E66">
      <w:pPr>
        <w:rPr>
          <w:rFonts w:ascii="Arial" w:hAnsi="Arial" w:cs="Arial"/>
          <w:sz w:val="24"/>
          <w:szCs w:val="24"/>
        </w:rPr>
      </w:pPr>
    </w:p>
    <w:p w:rsidR="00FE6E66" w:rsidRPr="00E7409C" w:rsidRDefault="00FE6E66" w:rsidP="00FE6E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E66" w:rsidRPr="00E7409C" w:rsidRDefault="00FE6E66" w:rsidP="00FE6E66">
      <w:pPr>
        <w:rPr>
          <w:rFonts w:ascii="Arial" w:hAnsi="Arial" w:cs="Arial"/>
          <w:sz w:val="24"/>
          <w:szCs w:val="24"/>
        </w:rPr>
      </w:pPr>
    </w:p>
    <w:p w:rsidR="003A3AF4" w:rsidRPr="00E7409C" w:rsidRDefault="00E56EE6" w:rsidP="00FE6E66">
      <w:pPr>
        <w:rPr>
          <w:rFonts w:ascii="Arial" w:hAnsi="Arial" w:cs="Arial"/>
          <w:sz w:val="24"/>
          <w:szCs w:val="24"/>
        </w:rPr>
      </w:pPr>
      <w:r w:rsidRPr="00E7409C">
        <w:rPr>
          <w:rFonts w:ascii="Arial" w:hAnsi="Arial" w:cs="Arial"/>
          <w:sz w:val="24"/>
          <w:szCs w:val="24"/>
        </w:rPr>
        <w:t>Zpracovala Pr</w:t>
      </w:r>
      <w:r w:rsidR="00144859" w:rsidRPr="00E7409C">
        <w:rPr>
          <w:rFonts w:ascii="Arial" w:hAnsi="Arial" w:cs="Arial"/>
          <w:sz w:val="24"/>
          <w:szCs w:val="24"/>
        </w:rPr>
        <w:t>ůchová p</w:t>
      </w:r>
      <w:r w:rsidR="005F1370">
        <w:rPr>
          <w:rFonts w:ascii="Arial" w:hAnsi="Arial" w:cs="Arial"/>
          <w:sz w:val="24"/>
          <w:szCs w:val="24"/>
        </w:rPr>
        <w:t xml:space="preserve">latnost od </w:t>
      </w:r>
      <w:proofErr w:type="gramStart"/>
      <w:r w:rsidR="005F1370">
        <w:rPr>
          <w:rFonts w:ascii="Arial" w:hAnsi="Arial" w:cs="Arial"/>
          <w:sz w:val="24"/>
          <w:szCs w:val="24"/>
        </w:rPr>
        <w:t>31.1.2020</w:t>
      </w:r>
      <w:proofErr w:type="gramEnd"/>
      <w:r w:rsidR="005C238F">
        <w:rPr>
          <w:rFonts w:ascii="Arial" w:hAnsi="Arial" w:cs="Arial"/>
          <w:sz w:val="24"/>
          <w:szCs w:val="24"/>
        </w:rPr>
        <w:t>, revize 3/21</w:t>
      </w:r>
      <w:r w:rsidR="005F0F6B">
        <w:rPr>
          <w:rFonts w:ascii="Arial" w:hAnsi="Arial" w:cs="Arial"/>
          <w:sz w:val="24"/>
          <w:szCs w:val="24"/>
        </w:rPr>
        <w:t>, 1/22</w:t>
      </w:r>
    </w:p>
    <w:sectPr w:rsidR="003A3AF4" w:rsidRPr="00E7409C" w:rsidSect="005560D5">
      <w:footerReference w:type="default" r:id="rId7"/>
      <w:headerReference w:type="first" r:id="rId8"/>
      <w:footerReference w:type="first" r:id="rId9"/>
      <w:pgSz w:w="11906" w:h="16838"/>
      <w:pgMar w:top="141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69" w:rsidRDefault="00CE6269" w:rsidP="00660948">
      <w:pPr>
        <w:spacing w:after="0" w:line="240" w:lineRule="auto"/>
      </w:pPr>
      <w:r>
        <w:separator/>
      </w:r>
    </w:p>
  </w:endnote>
  <w:endnote w:type="continuationSeparator" w:id="0">
    <w:p w:rsidR="00CE6269" w:rsidRDefault="00CE6269" w:rsidP="0066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096398"/>
      <w:docPartObj>
        <w:docPartGallery w:val="Page Numbers (Bottom of Page)"/>
        <w:docPartUnique/>
      </w:docPartObj>
    </w:sdtPr>
    <w:sdtEndPr/>
    <w:sdtContent>
      <w:p w:rsidR="00660948" w:rsidRDefault="006609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D5">
          <w:rPr>
            <w:noProof/>
          </w:rPr>
          <w:t>4</w:t>
        </w:r>
        <w:r>
          <w:fldChar w:fldCharType="end"/>
        </w:r>
      </w:p>
    </w:sdtContent>
  </w:sdt>
  <w:p w:rsidR="00660948" w:rsidRDefault="006609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D5" w:rsidRDefault="005560D5" w:rsidP="005560D5">
    <w:pPr>
      <w:tabs>
        <w:tab w:val="left" w:pos="3969"/>
        <w:tab w:val="left" w:pos="7513"/>
      </w:tabs>
      <w:spacing w:after="0"/>
    </w:pPr>
  </w:p>
  <w:p w:rsidR="005560D5" w:rsidRDefault="005560D5" w:rsidP="005560D5">
    <w:pPr>
      <w:tabs>
        <w:tab w:val="left" w:pos="3969"/>
        <w:tab w:val="left" w:pos="7513"/>
      </w:tabs>
      <w:spacing w:after="0"/>
    </w:pPr>
    <w:r>
      <w:t>Domov sv. Zity</w:t>
    </w:r>
    <w:r>
      <w:tab/>
      <w:t>tel.: +420</w:t>
    </w:r>
    <w:r w:rsidRPr="0090532E">
      <w:t xml:space="preserve"> 37</w:t>
    </w:r>
    <w:r>
      <w:t>7 459 157</w:t>
    </w:r>
    <w:r w:rsidRPr="00271754">
      <w:rPr>
        <w:b/>
        <w:bCs/>
      </w:rPr>
      <w:t>  </w:t>
    </w:r>
    <w:r>
      <w:rPr>
        <w:b/>
        <w:bCs/>
      </w:rPr>
      <w:tab/>
    </w:r>
    <w:r w:rsidRPr="008F465A">
      <w:t xml:space="preserve">IČO: </w:t>
    </w:r>
    <w:r>
      <w:t>45334692</w:t>
    </w:r>
    <w:r w:rsidRPr="008F465A">
      <w:t xml:space="preserve"> </w:t>
    </w:r>
  </w:p>
  <w:p w:rsidR="005560D5" w:rsidRDefault="005560D5" w:rsidP="005560D5">
    <w:pPr>
      <w:tabs>
        <w:tab w:val="left" w:pos="3969"/>
        <w:tab w:val="left" w:pos="7513"/>
      </w:tabs>
      <w:spacing w:after="0"/>
    </w:pPr>
    <w:r>
      <w:t>Sladkovského 16</w:t>
    </w:r>
    <w:r w:rsidRPr="0090532E">
      <w:t>, 326 00 Plzeň</w:t>
    </w:r>
    <w:r>
      <w:rPr>
        <w:bCs/>
      </w:rPr>
      <w:tab/>
    </w:r>
    <w:r>
      <w:t>chranene.bydlení@m</w:t>
    </w:r>
    <w:r w:rsidRPr="008F465A">
      <w:t>chp.charita.cz</w:t>
    </w:r>
    <w:r>
      <w:tab/>
      <w:t>www.mchp.cz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69" w:rsidRDefault="00CE6269" w:rsidP="00660948">
      <w:pPr>
        <w:spacing w:after="0" w:line="240" w:lineRule="auto"/>
      </w:pPr>
      <w:r>
        <w:separator/>
      </w:r>
    </w:p>
  </w:footnote>
  <w:footnote w:type="continuationSeparator" w:id="0">
    <w:p w:rsidR="00CE6269" w:rsidRDefault="00CE6269" w:rsidP="0066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D5" w:rsidRDefault="005560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8.6pt;margin-top:-32.6pt;width:587.8pt;height:84.1pt;z-index:251659264;mso-position-horizontal-relative:text;mso-position-vertical-relative:text">
          <v:imagedata r:id="rId1" o:title="DSZ_hlavička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A5"/>
    <w:rsid w:val="000253A5"/>
    <w:rsid w:val="00050575"/>
    <w:rsid w:val="000B5C8D"/>
    <w:rsid w:val="000D1A59"/>
    <w:rsid w:val="00116991"/>
    <w:rsid w:val="001358E9"/>
    <w:rsid w:val="0013602C"/>
    <w:rsid w:val="00144859"/>
    <w:rsid w:val="001A50CA"/>
    <w:rsid w:val="001B01F2"/>
    <w:rsid w:val="001D526B"/>
    <w:rsid w:val="00211DCA"/>
    <w:rsid w:val="0029112F"/>
    <w:rsid w:val="002A2EB6"/>
    <w:rsid w:val="002C45C4"/>
    <w:rsid w:val="00360EA2"/>
    <w:rsid w:val="003728BE"/>
    <w:rsid w:val="003860BB"/>
    <w:rsid w:val="003860FA"/>
    <w:rsid w:val="003A3AF4"/>
    <w:rsid w:val="004F15EF"/>
    <w:rsid w:val="00536F58"/>
    <w:rsid w:val="005560D5"/>
    <w:rsid w:val="0057702E"/>
    <w:rsid w:val="00591DB9"/>
    <w:rsid w:val="005A1199"/>
    <w:rsid w:val="005C238F"/>
    <w:rsid w:val="005C2FFC"/>
    <w:rsid w:val="005F0F6B"/>
    <w:rsid w:val="005F1370"/>
    <w:rsid w:val="00617F26"/>
    <w:rsid w:val="00660948"/>
    <w:rsid w:val="006C50DA"/>
    <w:rsid w:val="007403AD"/>
    <w:rsid w:val="00746CB3"/>
    <w:rsid w:val="00754BE8"/>
    <w:rsid w:val="00767D8F"/>
    <w:rsid w:val="007A7492"/>
    <w:rsid w:val="0080343C"/>
    <w:rsid w:val="00824ACD"/>
    <w:rsid w:val="00840B17"/>
    <w:rsid w:val="008438D4"/>
    <w:rsid w:val="00886D6F"/>
    <w:rsid w:val="0089159F"/>
    <w:rsid w:val="008E46EC"/>
    <w:rsid w:val="009214ED"/>
    <w:rsid w:val="00937B9A"/>
    <w:rsid w:val="00990F09"/>
    <w:rsid w:val="009D1440"/>
    <w:rsid w:val="009F444B"/>
    <w:rsid w:val="009F4DDE"/>
    <w:rsid w:val="009F5434"/>
    <w:rsid w:val="00A8668C"/>
    <w:rsid w:val="00AB450A"/>
    <w:rsid w:val="00B42245"/>
    <w:rsid w:val="00B42737"/>
    <w:rsid w:val="00B84ABA"/>
    <w:rsid w:val="00C021BF"/>
    <w:rsid w:val="00C26183"/>
    <w:rsid w:val="00C7439D"/>
    <w:rsid w:val="00C76DC6"/>
    <w:rsid w:val="00C77FD7"/>
    <w:rsid w:val="00CE6269"/>
    <w:rsid w:val="00D40281"/>
    <w:rsid w:val="00DC4761"/>
    <w:rsid w:val="00DC62F5"/>
    <w:rsid w:val="00DD14E8"/>
    <w:rsid w:val="00E56EE6"/>
    <w:rsid w:val="00E7409C"/>
    <w:rsid w:val="00EB44C8"/>
    <w:rsid w:val="00ED4B18"/>
    <w:rsid w:val="00EE4221"/>
    <w:rsid w:val="00EF5EBF"/>
    <w:rsid w:val="00F2274C"/>
    <w:rsid w:val="00FE45EF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260130-212A-4A92-94E1-5776CD6D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5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948"/>
  </w:style>
  <w:style w:type="paragraph" w:styleId="Zpat">
    <w:name w:val="footer"/>
    <w:basedOn w:val="Normln"/>
    <w:link w:val="ZpatChar"/>
    <w:uiPriority w:val="99"/>
    <w:unhideWhenUsed/>
    <w:rsid w:val="0066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948"/>
  </w:style>
  <w:style w:type="paragraph" w:styleId="Zkladntextodsazen">
    <w:name w:val="Body Text Indent"/>
    <w:basedOn w:val="Normln"/>
    <w:link w:val="ZkladntextodsazenChar"/>
    <w:semiHidden/>
    <w:unhideWhenUsed/>
    <w:rsid w:val="00746CB3"/>
    <w:pPr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46C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5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hp.cz/o-nas/dokumenty-ke-stazeni/?action=download&amp;aId=10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Průchová</dc:creator>
  <cp:lastModifiedBy>Tomáš Dolejš</cp:lastModifiedBy>
  <cp:revision>7</cp:revision>
  <dcterms:created xsi:type="dcterms:W3CDTF">2021-05-12T06:24:00Z</dcterms:created>
  <dcterms:modified xsi:type="dcterms:W3CDTF">2022-04-19T10:42:00Z</dcterms:modified>
</cp:coreProperties>
</file>